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7CFB3E" w14:textId="77777777" w:rsidR="00CC458F" w:rsidRDefault="00000000">
      <w:pPr>
        <w:jc w:val="both"/>
        <w:rPr>
          <w:rFonts w:ascii="Ribeye" w:eastAsia="Ribeye" w:hAnsi="Ribeye" w:cs="Ribeye"/>
          <w:sz w:val="50"/>
          <w:szCs w:val="50"/>
        </w:rPr>
      </w:pPr>
      <w:r>
        <w:rPr>
          <w:rFonts w:ascii="Ribeye" w:eastAsia="Ribeye" w:hAnsi="Ribeye" w:cs="Ribeye"/>
          <w:sz w:val="50"/>
          <w:szCs w:val="50"/>
        </w:rPr>
        <w:t xml:space="preserve">THE WINNERS! </w:t>
      </w:r>
    </w:p>
    <w:p w14:paraId="64BF5C94" w14:textId="77777777" w:rsidR="00CC458F" w:rsidRDefault="00000000">
      <w:pPr>
        <w:jc w:val="both"/>
      </w:pP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37E40279" wp14:editId="413FB7BF">
            <wp:simplePos x="0" y="0"/>
            <wp:positionH relativeFrom="column">
              <wp:posOffset>2667000</wp:posOffset>
            </wp:positionH>
            <wp:positionV relativeFrom="paragraph">
              <wp:posOffset>137113</wp:posOffset>
            </wp:positionV>
            <wp:extent cx="3062288" cy="2095785"/>
            <wp:effectExtent l="0" t="0" r="0" b="0"/>
            <wp:wrapSquare wrapText="bothSides" distT="114300" distB="114300" distL="114300" distR="114300"/>
            <wp:docPr id="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62288" cy="20957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6A9CE04" w14:textId="720F3642" w:rsidR="00595556" w:rsidRPr="00830EAB" w:rsidRDefault="00595556" w:rsidP="00595556">
      <w:pPr>
        <w:jc w:val="both"/>
        <w:rPr>
          <w:u w:val="single"/>
        </w:rPr>
      </w:pPr>
      <w:r>
        <w:t xml:space="preserve">Gli allievi dell’I.C. “Luciano Manara” </w:t>
      </w:r>
      <w:r w:rsidRPr="008513F5">
        <w:rPr>
          <w:b/>
          <w:bCs/>
        </w:rPr>
        <w:t xml:space="preserve">plesso S. Giusto </w:t>
      </w:r>
      <w:r w:rsidR="00880C94" w:rsidRPr="008513F5">
        <w:rPr>
          <w:b/>
          <w:bCs/>
        </w:rPr>
        <w:t>hanno ricevuto</w:t>
      </w:r>
      <w:r w:rsidRPr="00595556">
        <w:rPr>
          <w:b/>
          <w:bCs/>
        </w:rPr>
        <w:t xml:space="preserve"> importanti riconoscimenti</w:t>
      </w:r>
      <w:r w:rsidRPr="00595556">
        <w:t>, non solo a livello nazionale, ma anche europeo</w:t>
      </w:r>
      <w:r w:rsidR="00880C94">
        <w:t>,</w:t>
      </w:r>
      <w:r>
        <w:t xml:space="preserve"> per la</w:t>
      </w:r>
      <w:r w:rsidR="00880C94">
        <w:t xml:space="preserve"> loro</w:t>
      </w:r>
      <w:r>
        <w:t xml:space="preserve"> partecipazione ai progetti </w:t>
      </w:r>
      <w:r w:rsidRPr="00830EAB">
        <w:rPr>
          <w:u w:val="single"/>
        </w:rPr>
        <w:t xml:space="preserve">“The Yellow </w:t>
      </w:r>
      <w:proofErr w:type="spellStart"/>
      <w:r w:rsidRPr="00830EAB">
        <w:rPr>
          <w:u w:val="single"/>
        </w:rPr>
        <w:t>Kid</w:t>
      </w:r>
      <w:proofErr w:type="spellEnd"/>
      <w:r w:rsidRPr="00830EAB">
        <w:rPr>
          <w:u w:val="single"/>
        </w:rPr>
        <w:t>” e “</w:t>
      </w:r>
      <w:proofErr w:type="spellStart"/>
      <w:r w:rsidRPr="00830EAB">
        <w:rPr>
          <w:u w:val="single"/>
        </w:rPr>
        <w:t>Well-being</w:t>
      </w:r>
      <w:proofErr w:type="spellEnd"/>
      <w:r w:rsidRPr="00830EAB">
        <w:rPr>
          <w:u w:val="single"/>
        </w:rPr>
        <w:t xml:space="preserve"> </w:t>
      </w:r>
      <w:proofErr w:type="spellStart"/>
      <w:r w:rsidRPr="00830EAB">
        <w:rPr>
          <w:u w:val="single"/>
        </w:rPr>
        <w:t>at</w:t>
      </w:r>
      <w:proofErr w:type="spellEnd"/>
      <w:r w:rsidRPr="00830EAB">
        <w:rPr>
          <w:u w:val="single"/>
        </w:rPr>
        <w:t xml:space="preserve"> school”</w:t>
      </w:r>
      <w:r w:rsidRPr="00595556">
        <w:rPr>
          <w:u w:val="single"/>
        </w:rPr>
        <w:t>.</w:t>
      </w:r>
    </w:p>
    <w:p w14:paraId="5BB48D34" w14:textId="1D6EEBFC" w:rsidR="006361FE" w:rsidRDefault="00595556">
      <w:pPr>
        <w:jc w:val="both"/>
      </w:pPr>
      <w:r>
        <w:t xml:space="preserve">Entrambi i percorsi formativi rientrano nel progetto </w:t>
      </w:r>
      <w:proofErr w:type="spellStart"/>
      <w:r>
        <w:t>Etwinning</w:t>
      </w:r>
      <w:proofErr w:type="spellEnd"/>
      <w:r>
        <w:t xml:space="preserve"> promosso dalla Commissione Europea</w:t>
      </w:r>
      <w:r w:rsidR="008513F5">
        <w:t xml:space="preserve"> e</w:t>
      </w:r>
      <w:r>
        <w:t xml:space="preserve"> facente parte del Programma Erasmus+</w:t>
      </w:r>
      <w:r w:rsidR="008513F5">
        <w:t>,</w:t>
      </w:r>
      <w:r>
        <w:t xml:space="preserve"> il cui obiettivo è incoraggiare le scuole europee a creare </w:t>
      </w:r>
      <w:r w:rsidR="00880C94">
        <w:t>collaborazioni grazie</w:t>
      </w:r>
      <w:r>
        <w:t xml:space="preserve"> </w:t>
      </w:r>
      <w:r w:rsidR="00880C94">
        <w:t>a</w:t>
      </w:r>
      <w:r>
        <w:t>ll'impiego delle tecnologie dell'informazione e della comunicazione (TIC)</w:t>
      </w:r>
      <w:r w:rsidR="00880C94">
        <w:t xml:space="preserve">. </w:t>
      </w:r>
    </w:p>
    <w:p w14:paraId="596286C9" w14:textId="52FCC44B" w:rsidR="00595556" w:rsidRDefault="00880C94">
      <w:pPr>
        <w:jc w:val="both"/>
      </w:pPr>
      <w:r>
        <w:t xml:space="preserve">L’organizzazione </w:t>
      </w:r>
      <w:r w:rsidR="006361FE">
        <w:t xml:space="preserve">europea </w:t>
      </w:r>
      <w:r>
        <w:t xml:space="preserve">fornisce le infrastrutture necessarie (strumenti online, servizi di </w:t>
      </w:r>
      <w:proofErr w:type="gramStart"/>
      <w:r>
        <w:t>supporto,…</w:t>
      </w:r>
      <w:proofErr w:type="gramEnd"/>
      <w:r>
        <w:t xml:space="preserve">) alla creazione di progetti didattici a distanza. </w:t>
      </w:r>
    </w:p>
    <w:p w14:paraId="1C4F788D" w14:textId="4488EE1D" w:rsidR="00CC458F" w:rsidRDefault="00595556">
      <w:pPr>
        <w:jc w:val="both"/>
      </w:pPr>
      <w:r>
        <w:t xml:space="preserve">Gli insegnanti che hanno aderito all’ </w:t>
      </w:r>
      <w:proofErr w:type="spellStart"/>
      <w:r>
        <w:t>eTwinning</w:t>
      </w:r>
      <w:proofErr w:type="spellEnd"/>
      <w:r>
        <w:t xml:space="preserve"> hanno </w:t>
      </w:r>
      <w:r w:rsidR="00880C94">
        <w:t>creato</w:t>
      </w:r>
      <w:r>
        <w:t xml:space="preserve"> partenariati e sviluppato collaborazioni con docenti di altri paesi europei.</w:t>
      </w:r>
    </w:p>
    <w:p w14:paraId="2FD08A72" w14:textId="2DCCE343" w:rsidR="00CC458F" w:rsidRDefault="00000000">
      <w:pPr>
        <w:jc w:val="both"/>
      </w:pPr>
      <w:r>
        <w:t xml:space="preserve">L'intento principale è </w:t>
      </w:r>
      <w:r w:rsidR="00830EAB">
        <w:t xml:space="preserve">quello di </w:t>
      </w:r>
      <w:r>
        <w:t xml:space="preserve">promuovere il gemellaggio tra scuole di paesi europei diversi al fine di realizzare un progetto didattico comune. </w:t>
      </w:r>
    </w:p>
    <w:p w14:paraId="617FF946" w14:textId="59D15424" w:rsidR="00880C94" w:rsidRDefault="006361FE">
      <w:pPr>
        <w:jc w:val="both"/>
      </w:pPr>
      <w:r>
        <w:t>I nostri</w:t>
      </w:r>
      <w:r w:rsidR="00880C94">
        <w:t xml:space="preserve"> allievi</w:t>
      </w:r>
      <w:r w:rsidR="008513F5">
        <w:t>, grazie al</w:t>
      </w:r>
      <w:r w:rsidR="00830EAB">
        <w:t>la</w:t>
      </w:r>
      <w:r>
        <w:t xml:space="preserve"> piattaforma online</w:t>
      </w:r>
      <w:r w:rsidR="008513F5">
        <w:t>, hanno</w:t>
      </w:r>
      <w:r>
        <w:t xml:space="preserve"> collabora</w:t>
      </w:r>
      <w:r w:rsidR="008513F5">
        <w:t>to</w:t>
      </w:r>
      <w:r>
        <w:t xml:space="preserve"> e condivi</w:t>
      </w:r>
      <w:r w:rsidR="008513F5">
        <w:t>so</w:t>
      </w:r>
      <w:r>
        <w:t xml:space="preserve"> </w:t>
      </w:r>
      <w:r w:rsidR="00880C94">
        <w:t xml:space="preserve">idee e materiali </w:t>
      </w:r>
      <w:r w:rsidR="008513F5">
        <w:t xml:space="preserve">con bambine e bambini stranieri </w:t>
      </w:r>
      <w:r w:rsidR="00830EAB">
        <w:t>utilizzando</w:t>
      </w:r>
      <w:r>
        <w:t xml:space="preserve"> strumenti quali e-mail, </w:t>
      </w:r>
      <w:proofErr w:type="spellStart"/>
      <w:r>
        <w:t>videoconference</w:t>
      </w:r>
      <w:proofErr w:type="spellEnd"/>
      <w:r>
        <w:t>, blog, wiki, chat,</w:t>
      </w:r>
      <w:r w:rsidR="00880C94">
        <w:t xml:space="preserve"> sviluppando così, oltre alle competenze linguistiche, anche quelle</w:t>
      </w:r>
      <w:r>
        <w:t xml:space="preserve"> digitali in quanto il lavoro sulla piattaforma comporta l'uso costante delle nuove tecnologie. </w:t>
      </w:r>
    </w:p>
    <w:p w14:paraId="5C794302" w14:textId="57911153" w:rsidR="00CC458F" w:rsidRDefault="00000000">
      <w:pPr>
        <w:jc w:val="both"/>
      </w:pPr>
      <w:r>
        <w:t xml:space="preserve">Il gemellaggio con una scuola straniera </w:t>
      </w:r>
      <w:r w:rsidR="00880C94">
        <w:t xml:space="preserve">ha </w:t>
      </w:r>
      <w:r>
        <w:t>consent</w:t>
      </w:r>
      <w:r w:rsidR="00880C94">
        <w:t>ito,</w:t>
      </w:r>
      <w:r>
        <w:t xml:space="preserve"> inoltre</w:t>
      </w:r>
      <w:r w:rsidR="00880C94">
        <w:t>,</w:t>
      </w:r>
      <w:r>
        <w:t xml:space="preserve"> di conosce</w:t>
      </w:r>
      <w:r w:rsidR="00880C94">
        <w:t>re</w:t>
      </w:r>
      <w:r>
        <w:t xml:space="preserve"> un altro paese</w:t>
      </w:r>
      <w:r w:rsidR="006361FE">
        <w:t>: la cultura, gli usi, i modi di vivere contribuendo a rafforzare</w:t>
      </w:r>
      <w:r w:rsidR="00880C94">
        <w:t>, negli allievi,</w:t>
      </w:r>
      <w:r>
        <w:t xml:space="preserve"> la consapevolezza interculturale e </w:t>
      </w:r>
      <w:r w:rsidR="006361FE">
        <w:t xml:space="preserve">a </w:t>
      </w:r>
      <w:r>
        <w:t>migliora</w:t>
      </w:r>
      <w:r w:rsidR="006361FE">
        <w:t>re</w:t>
      </w:r>
      <w:r>
        <w:t xml:space="preserve"> le</w:t>
      </w:r>
      <w:r w:rsidR="00880C94">
        <w:t xml:space="preserve"> loro</w:t>
      </w:r>
      <w:r>
        <w:t xml:space="preserve"> competenze comunicative.</w:t>
      </w:r>
    </w:p>
    <w:p w14:paraId="048CCF12" w14:textId="25C15C3E" w:rsidR="00CC458F" w:rsidRDefault="00000000">
      <w:pPr>
        <w:jc w:val="both"/>
      </w:pPr>
      <w:r>
        <w:t xml:space="preserve">I progetti </w:t>
      </w:r>
      <w:proofErr w:type="spellStart"/>
      <w:r>
        <w:t>eTwinning</w:t>
      </w:r>
      <w:proofErr w:type="spellEnd"/>
      <w:r>
        <w:t xml:space="preserve"> sono accessibili agli istituti di ogni ordine e grado - dalla scuola dell'infanzia alla secondaria di secondo grado - all'interno degli stati membri dell'Unione Europea. </w:t>
      </w:r>
    </w:p>
    <w:p w14:paraId="3244B374" w14:textId="73526F92" w:rsidR="00CC458F" w:rsidRDefault="00000000">
      <w:pPr>
        <w:jc w:val="both"/>
      </w:pPr>
      <w:r>
        <w:t xml:space="preserve">La progettazione </w:t>
      </w:r>
      <w:proofErr w:type="spellStart"/>
      <w:r>
        <w:t>eTwinning</w:t>
      </w:r>
      <w:proofErr w:type="spellEnd"/>
      <w:r>
        <w:t xml:space="preserve"> si attua interamente su una piattaforma virtuale, il che non implica alcuna richiesta di fondi e sovvenzioni. </w:t>
      </w:r>
    </w:p>
    <w:p w14:paraId="62B74BC1" w14:textId="77777777" w:rsidR="008513F5" w:rsidRPr="00401FAE" w:rsidRDefault="008513F5">
      <w:pPr>
        <w:jc w:val="both"/>
        <w:rPr>
          <w:b/>
          <w:bCs/>
        </w:rPr>
      </w:pPr>
    </w:p>
    <w:p w14:paraId="24C9119A" w14:textId="2CE20507" w:rsidR="008513F5" w:rsidRPr="00401FAE" w:rsidRDefault="008513F5">
      <w:pPr>
        <w:jc w:val="both"/>
        <w:rPr>
          <w:b/>
          <w:bCs/>
        </w:rPr>
      </w:pPr>
      <w:r w:rsidRPr="00401FAE">
        <w:rPr>
          <w:b/>
          <w:bCs/>
        </w:rPr>
        <w:t>Agli allievi e ai loro docenti, va il plauso della Dirigente, prof.ssa Donatina De Caprio, e di tutta la comunità del “L. Manara”.</w:t>
      </w:r>
    </w:p>
    <w:p w14:paraId="10A52E4D" w14:textId="77777777" w:rsidR="00CC458F" w:rsidRPr="00401FAE" w:rsidRDefault="00CC458F">
      <w:pPr>
        <w:jc w:val="both"/>
        <w:rPr>
          <w:b/>
          <w:bCs/>
        </w:rPr>
      </w:pPr>
    </w:p>
    <w:p w14:paraId="2BEE0C8D" w14:textId="77777777" w:rsidR="00CC458F" w:rsidRDefault="00CC458F">
      <w:pPr>
        <w:jc w:val="both"/>
      </w:pPr>
    </w:p>
    <w:p w14:paraId="6664491F" w14:textId="77777777" w:rsidR="00CC458F" w:rsidRDefault="00CC458F">
      <w:pPr>
        <w:jc w:val="both"/>
      </w:pPr>
    </w:p>
    <w:p w14:paraId="30562A8A" w14:textId="77777777" w:rsidR="00CC458F" w:rsidRDefault="00CC458F">
      <w:pPr>
        <w:jc w:val="both"/>
      </w:pPr>
    </w:p>
    <w:p w14:paraId="74AAC8C5" w14:textId="77777777" w:rsidR="00CC458F" w:rsidRDefault="00CC458F">
      <w:pPr>
        <w:jc w:val="both"/>
      </w:pPr>
    </w:p>
    <w:p w14:paraId="56E52932" w14:textId="77777777" w:rsidR="00CC458F" w:rsidRDefault="00CC458F">
      <w:pPr>
        <w:jc w:val="both"/>
      </w:pPr>
    </w:p>
    <w:p w14:paraId="306A5847" w14:textId="77777777" w:rsidR="00CC458F" w:rsidRDefault="00000000">
      <w:pPr>
        <w:jc w:val="both"/>
      </w:pPr>
      <w:r>
        <w:rPr>
          <w:noProof/>
        </w:rPr>
        <w:lastRenderedPageBreak/>
        <w:drawing>
          <wp:anchor distT="114300" distB="114300" distL="114300" distR="114300" simplePos="0" relativeHeight="251659264" behindDoc="0" locked="0" layoutInCell="1" hidden="0" allowOverlap="1" wp14:anchorId="4478E16B" wp14:editId="6C6CA733">
            <wp:simplePos x="0" y="0"/>
            <wp:positionH relativeFrom="column">
              <wp:posOffset>-76199</wp:posOffset>
            </wp:positionH>
            <wp:positionV relativeFrom="paragraph">
              <wp:posOffset>180975</wp:posOffset>
            </wp:positionV>
            <wp:extent cx="3476625" cy="3914775"/>
            <wp:effectExtent l="0" t="0" r="0" b="0"/>
            <wp:wrapSquare wrapText="bothSides" distT="114300" distB="114300" distL="114300" distR="114300"/>
            <wp:docPr id="1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5"/>
                    <a:srcRect t="1674"/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3914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AC971F5" w14:textId="77777777" w:rsidR="00CC458F" w:rsidRDefault="00CC458F">
      <w:pPr>
        <w:jc w:val="both"/>
      </w:pPr>
    </w:p>
    <w:p w14:paraId="1D25BFDD" w14:textId="3B5077B8" w:rsidR="00CC458F" w:rsidRDefault="008513F5">
      <w:pPr>
        <w:jc w:val="both"/>
      </w:pPr>
      <w:proofErr w:type="gramStart"/>
      <w:r>
        <w:t>Progetto :</w:t>
      </w:r>
      <w:proofErr w:type="gramEnd"/>
      <w:r>
        <w:t xml:space="preserve"> </w:t>
      </w:r>
      <w:r>
        <w:rPr>
          <w:b/>
        </w:rPr>
        <w:t>“THE YELLOW KID”</w:t>
      </w:r>
      <w:r>
        <w:t xml:space="preserve">. </w:t>
      </w:r>
    </w:p>
    <w:p w14:paraId="4C3E3E80" w14:textId="77777777" w:rsidR="00CC458F" w:rsidRDefault="00CC458F">
      <w:pPr>
        <w:jc w:val="both"/>
      </w:pPr>
    </w:p>
    <w:p w14:paraId="0AF09DB4" w14:textId="77777777" w:rsidR="00CC458F" w:rsidRDefault="00CC458F">
      <w:pPr>
        <w:jc w:val="both"/>
      </w:pPr>
    </w:p>
    <w:p w14:paraId="4BDEB6C4" w14:textId="77777777" w:rsidR="00CC458F" w:rsidRDefault="00CC458F">
      <w:pPr>
        <w:jc w:val="both"/>
      </w:pPr>
    </w:p>
    <w:p w14:paraId="3A1655C5" w14:textId="77777777" w:rsidR="00CC458F" w:rsidRDefault="00CC458F">
      <w:pPr>
        <w:jc w:val="both"/>
        <w:rPr>
          <w:rFonts w:ascii="Candara" w:eastAsia="Candara" w:hAnsi="Candara" w:cs="Candara"/>
          <w:b/>
          <w:sz w:val="24"/>
          <w:szCs w:val="24"/>
          <w:highlight w:val="white"/>
        </w:rPr>
      </w:pPr>
    </w:p>
    <w:p w14:paraId="05E534DF" w14:textId="77777777" w:rsidR="00CC458F" w:rsidRDefault="00CC458F">
      <w:pPr>
        <w:jc w:val="both"/>
        <w:rPr>
          <w:rFonts w:ascii="Candara" w:eastAsia="Candara" w:hAnsi="Candara" w:cs="Candara"/>
          <w:b/>
          <w:sz w:val="24"/>
          <w:szCs w:val="24"/>
          <w:highlight w:val="white"/>
        </w:rPr>
      </w:pPr>
    </w:p>
    <w:p w14:paraId="4529FB5F" w14:textId="77777777" w:rsidR="00CC458F" w:rsidRDefault="00CC458F">
      <w:pPr>
        <w:jc w:val="both"/>
        <w:rPr>
          <w:rFonts w:ascii="Candara" w:eastAsia="Candara" w:hAnsi="Candara" w:cs="Candara"/>
          <w:b/>
          <w:sz w:val="24"/>
          <w:szCs w:val="24"/>
          <w:highlight w:val="white"/>
        </w:rPr>
      </w:pPr>
    </w:p>
    <w:p w14:paraId="769D335D" w14:textId="77777777" w:rsidR="00CC458F" w:rsidRDefault="00CC458F">
      <w:pPr>
        <w:jc w:val="both"/>
        <w:rPr>
          <w:rFonts w:ascii="Candara" w:eastAsia="Candara" w:hAnsi="Candara" w:cs="Candara"/>
          <w:b/>
          <w:sz w:val="24"/>
          <w:szCs w:val="24"/>
          <w:highlight w:val="white"/>
        </w:rPr>
      </w:pPr>
    </w:p>
    <w:p w14:paraId="07C87E69" w14:textId="77777777" w:rsidR="00CC458F" w:rsidRDefault="00CC458F">
      <w:pPr>
        <w:jc w:val="both"/>
        <w:rPr>
          <w:rFonts w:ascii="Candara" w:eastAsia="Candara" w:hAnsi="Candara" w:cs="Candara"/>
          <w:b/>
          <w:sz w:val="24"/>
          <w:szCs w:val="24"/>
          <w:highlight w:val="white"/>
        </w:rPr>
      </w:pPr>
    </w:p>
    <w:p w14:paraId="31A62CEE" w14:textId="77777777" w:rsidR="00CC458F" w:rsidRDefault="00CC458F">
      <w:pPr>
        <w:jc w:val="both"/>
        <w:rPr>
          <w:rFonts w:ascii="Candara" w:eastAsia="Candara" w:hAnsi="Candara" w:cs="Candara"/>
          <w:b/>
          <w:sz w:val="24"/>
          <w:szCs w:val="24"/>
          <w:highlight w:val="white"/>
        </w:rPr>
      </w:pPr>
    </w:p>
    <w:p w14:paraId="4F16756F" w14:textId="77777777" w:rsidR="00CC458F" w:rsidRDefault="00CC458F">
      <w:pPr>
        <w:jc w:val="both"/>
        <w:rPr>
          <w:rFonts w:ascii="Candara" w:eastAsia="Candara" w:hAnsi="Candara" w:cs="Candara"/>
          <w:b/>
          <w:sz w:val="24"/>
          <w:szCs w:val="24"/>
          <w:highlight w:val="white"/>
        </w:rPr>
      </w:pPr>
    </w:p>
    <w:p w14:paraId="2BA40E66" w14:textId="77777777" w:rsidR="00CC458F" w:rsidRDefault="00CC458F">
      <w:pPr>
        <w:jc w:val="both"/>
        <w:rPr>
          <w:rFonts w:ascii="Candara" w:eastAsia="Candara" w:hAnsi="Candara" w:cs="Candara"/>
          <w:b/>
          <w:sz w:val="24"/>
          <w:szCs w:val="24"/>
          <w:highlight w:val="white"/>
        </w:rPr>
      </w:pPr>
    </w:p>
    <w:p w14:paraId="4FC9282F" w14:textId="77777777" w:rsidR="00CC458F" w:rsidRDefault="00CC458F">
      <w:pPr>
        <w:jc w:val="both"/>
        <w:rPr>
          <w:rFonts w:ascii="Candara" w:eastAsia="Candara" w:hAnsi="Candara" w:cs="Candara"/>
          <w:b/>
          <w:sz w:val="24"/>
          <w:szCs w:val="24"/>
          <w:highlight w:val="white"/>
        </w:rPr>
      </w:pPr>
    </w:p>
    <w:p w14:paraId="731777B3" w14:textId="77777777" w:rsidR="00CC458F" w:rsidRDefault="00CC458F">
      <w:pPr>
        <w:jc w:val="both"/>
        <w:rPr>
          <w:rFonts w:ascii="Candara" w:eastAsia="Candara" w:hAnsi="Candara" w:cs="Candara"/>
          <w:b/>
          <w:sz w:val="24"/>
          <w:szCs w:val="24"/>
          <w:highlight w:val="white"/>
        </w:rPr>
      </w:pPr>
    </w:p>
    <w:p w14:paraId="66580C0E" w14:textId="77777777" w:rsidR="00CC458F" w:rsidRDefault="00CC458F">
      <w:pPr>
        <w:jc w:val="both"/>
        <w:rPr>
          <w:rFonts w:ascii="Candara" w:eastAsia="Candara" w:hAnsi="Candara" w:cs="Candara"/>
          <w:b/>
          <w:sz w:val="24"/>
          <w:szCs w:val="24"/>
          <w:highlight w:val="white"/>
        </w:rPr>
      </w:pPr>
    </w:p>
    <w:p w14:paraId="493074D7" w14:textId="77777777" w:rsidR="008513F5" w:rsidRDefault="008513F5">
      <w:pPr>
        <w:jc w:val="both"/>
        <w:rPr>
          <w:rFonts w:ascii="Candara" w:eastAsia="Candara" w:hAnsi="Candara" w:cs="Candara"/>
          <w:b/>
          <w:sz w:val="24"/>
          <w:szCs w:val="24"/>
          <w:highlight w:val="white"/>
        </w:rPr>
      </w:pPr>
    </w:p>
    <w:p w14:paraId="5AD36301" w14:textId="48499045" w:rsidR="00CC458F" w:rsidRDefault="00000000">
      <w:pPr>
        <w:jc w:val="both"/>
        <w:rPr>
          <w:rFonts w:ascii="Candara" w:eastAsia="Candara" w:hAnsi="Candara" w:cs="Candara"/>
          <w:b/>
          <w:sz w:val="24"/>
          <w:szCs w:val="24"/>
          <w:highlight w:val="white"/>
        </w:rPr>
      </w:pPr>
      <w:r>
        <w:rPr>
          <w:rFonts w:ascii="Candara" w:eastAsia="Candara" w:hAnsi="Candara" w:cs="Candara"/>
          <w:b/>
          <w:sz w:val="24"/>
          <w:szCs w:val="24"/>
          <w:highlight w:val="white"/>
        </w:rPr>
        <w:t xml:space="preserve">Il lavoro risulta visibile al seguente link:  </w:t>
      </w:r>
    </w:p>
    <w:p w14:paraId="7A8A091B" w14:textId="77777777" w:rsidR="00CC458F" w:rsidRDefault="00CC458F">
      <w:pPr>
        <w:jc w:val="both"/>
      </w:pPr>
      <w:hyperlink r:id="rId6">
        <w:r>
          <w:rPr>
            <w:color w:val="1155CC"/>
            <w:u w:val="single"/>
          </w:rPr>
          <w:t>https://sites.google.com/istitutolucianomanara.edu.it/the-yellow-kid-quarte-e-quinte/home-page</w:t>
        </w:r>
      </w:hyperlink>
      <w:r w:rsidR="00000000">
        <w:t xml:space="preserve"> </w:t>
      </w:r>
      <w:r w:rsidR="00000000">
        <w:rPr>
          <w:noProof/>
        </w:rPr>
        <w:drawing>
          <wp:anchor distT="114300" distB="114300" distL="114300" distR="114300" simplePos="0" relativeHeight="251660288" behindDoc="0" locked="0" layoutInCell="1" hidden="0" allowOverlap="1" wp14:anchorId="1F574DDC" wp14:editId="7352ADFC">
            <wp:simplePos x="0" y="0"/>
            <wp:positionH relativeFrom="column">
              <wp:posOffset>-190499</wp:posOffset>
            </wp:positionH>
            <wp:positionV relativeFrom="paragraph">
              <wp:posOffset>464725</wp:posOffset>
            </wp:positionV>
            <wp:extent cx="3514725" cy="3993524"/>
            <wp:effectExtent l="0" t="0" r="0" b="0"/>
            <wp:wrapSquare wrapText="bothSides" distT="114300" distB="114300" distL="114300" distR="114300"/>
            <wp:docPr id="3" name="image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/>
                    <pic:cNvPicPr preferRelativeResize="0"/>
                  </pic:nvPicPr>
                  <pic:blipFill>
                    <a:blip r:embed="rId7"/>
                    <a:srcRect t="4915" b="4066"/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39935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C8C58A8" w14:textId="77777777" w:rsidR="00CC458F" w:rsidRDefault="00CC458F">
      <w:pPr>
        <w:jc w:val="both"/>
      </w:pPr>
    </w:p>
    <w:p w14:paraId="4F31E4A5" w14:textId="77777777" w:rsidR="00CC458F" w:rsidRDefault="00CC458F">
      <w:pPr>
        <w:jc w:val="both"/>
      </w:pPr>
    </w:p>
    <w:p w14:paraId="481D6FF3" w14:textId="77777777" w:rsidR="00CC458F" w:rsidRDefault="00CC458F">
      <w:pPr>
        <w:jc w:val="both"/>
      </w:pPr>
    </w:p>
    <w:p w14:paraId="2C5C873C" w14:textId="77777777" w:rsidR="00CC458F" w:rsidRDefault="00000000">
      <w:pPr>
        <w:jc w:val="both"/>
        <w:rPr>
          <w:b/>
        </w:rPr>
      </w:pPr>
      <w:r>
        <w:t xml:space="preserve">Gli alunni delle classi quinte dell’anno scolastico 2023/24 del plesso di San Giusto hanno lavorato anche su un secondo progetto intitolato: </w:t>
      </w:r>
      <w:r>
        <w:rPr>
          <w:b/>
        </w:rPr>
        <w:t>“WELL_BEING AT SCHOOL”.</w:t>
      </w:r>
    </w:p>
    <w:p w14:paraId="74BCC6FC" w14:textId="77777777" w:rsidR="00CC458F" w:rsidRDefault="00CC458F">
      <w:pPr>
        <w:jc w:val="both"/>
      </w:pPr>
    </w:p>
    <w:p w14:paraId="092AA89D" w14:textId="77777777" w:rsidR="00CC458F" w:rsidRDefault="00CC458F">
      <w:pPr>
        <w:jc w:val="both"/>
      </w:pPr>
    </w:p>
    <w:p w14:paraId="44933446" w14:textId="77777777" w:rsidR="00CC458F" w:rsidRDefault="00CC458F">
      <w:pPr>
        <w:jc w:val="both"/>
      </w:pPr>
    </w:p>
    <w:p w14:paraId="5E4945D5" w14:textId="77777777" w:rsidR="00CC458F" w:rsidRDefault="00CC458F">
      <w:pPr>
        <w:jc w:val="both"/>
      </w:pPr>
    </w:p>
    <w:p w14:paraId="3C08E581" w14:textId="77777777" w:rsidR="00CC458F" w:rsidRDefault="00CC458F">
      <w:pPr>
        <w:jc w:val="both"/>
      </w:pPr>
    </w:p>
    <w:p w14:paraId="3C5959A2" w14:textId="77777777" w:rsidR="00CC458F" w:rsidRDefault="00CC458F">
      <w:pPr>
        <w:jc w:val="both"/>
      </w:pPr>
    </w:p>
    <w:p w14:paraId="4AD0788A" w14:textId="77777777" w:rsidR="00CC458F" w:rsidRDefault="00CC458F">
      <w:pPr>
        <w:jc w:val="both"/>
      </w:pPr>
    </w:p>
    <w:p w14:paraId="3AAD140F" w14:textId="77777777" w:rsidR="00CC458F" w:rsidRDefault="00CC458F">
      <w:pPr>
        <w:jc w:val="both"/>
      </w:pPr>
    </w:p>
    <w:p w14:paraId="1CE759B2" w14:textId="77777777" w:rsidR="00CC458F" w:rsidRDefault="00CC458F">
      <w:pPr>
        <w:jc w:val="both"/>
      </w:pPr>
    </w:p>
    <w:p w14:paraId="7268B7C2" w14:textId="77777777" w:rsidR="00CC458F" w:rsidRDefault="00CC458F">
      <w:pPr>
        <w:jc w:val="both"/>
      </w:pPr>
    </w:p>
    <w:p w14:paraId="365E9339" w14:textId="77777777" w:rsidR="00CC458F" w:rsidRDefault="00CC458F">
      <w:pPr>
        <w:jc w:val="both"/>
      </w:pPr>
    </w:p>
    <w:p w14:paraId="6542D463" w14:textId="77777777" w:rsidR="00CC458F" w:rsidRDefault="00CC458F">
      <w:pPr>
        <w:jc w:val="both"/>
      </w:pPr>
    </w:p>
    <w:p w14:paraId="4FDABC45" w14:textId="77777777" w:rsidR="00CC458F" w:rsidRDefault="00CC458F">
      <w:pPr>
        <w:jc w:val="both"/>
      </w:pPr>
    </w:p>
    <w:p w14:paraId="157588E6" w14:textId="77777777" w:rsidR="00CC458F" w:rsidRDefault="00000000">
      <w:pPr>
        <w:jc w:val="both"/>
      </w:pPr>
      <w:r>
        <w:rPr>
          <w:rFonts w:ascii="Candara" w:eastAsia="Candara" w:hAnsi="Candara" w:cs="Candara"/>
          <w:b/>
          <w:sz w:val="24"/>
          <w:szCs w:val="24"/>
          <w:highlight w:val="white"/>
        </w:rPr>
        <w:t xml:space="preserve">Il lavoro risulta visibile al seguente link: </w:t>
      </w:r>
    </w:p>
    <w:p w14:paraId="59118D42" w14:textId="77777777" w:rsidR="00CC458F" w:rsidRDefault="00CC458F">
      <w:pPr>
        <w:jc w:val="both"/>
      </w:pPr>
      <w:hyperlink r:id="rId8">
        <w:r>
          <w:rPr>
            <w:color w:val="1155CC"/>
            <w:u w:val="single"/>
          </w:rPr>
          <w:t>https://sites.google.com/istitutolucianomanara.edu.it/wellbeingatschool-5sangiusto/home-page</w:t>
        </w:r>
      </w:hyperlink>
    </w:p>
    <w:p w14:paraId="1165158A" w14:textId="77777777" w:rsidR="00CC458F" w:rsidRDefault="00CC458F">
      <w:pPr>
        <w:jc w:val="both"/>
      </w:pPr>
    </w:p>
    <w:p w14:paraId="60073B24" w14:textId="77777777" w:rsidR="00CC458F" w:rsidRDefault="00CC458F">
      <w:pPr>
        <w:jc w:val="both"/>
      </w:pPr>
    </w:p>
    <w:p w14:paraId="2C3B6720" w14:textId="77777777" w:rsidR="00830EAB" w:rsidRDefault="00830EAB" w:rsidP="00830EAB">
      <w:pPr>
        <w:jc w:val="both"/>
      </w:pPr>
      <w:r>
        <w:t>Il nostro lavoro e impegno non finisce qui.</w:t>
      </w:r>
      <w:r>
        <w:rPr>
          <w:noProof/>
        </w:rPr>
        <w:drawing>
          <wp:anchor distT="114300" distB="114300" distL="114300" distR="114300" simplePos="0" relativeHeight="251663360" behindDoc="0" locked="0" layoutInCell="1" hidden="0" allowOverlap="1" wp14:anchorId="4267BDD6" wp14:editId="27EBD291">
            <wp:simplePos x="0" y="0"/>
            <wp:positionH relativeFrom="column">
              <wp:posOffset>1</wp:posOffset>
            </wp:positionH>
            <wp:positionV relativeFrom="paragraph">
              <wp:posOffset>266700</wp:posOffset>
            </wp:positionV>
            <wp:extent cx="2396056" cy="2342091"/>
            <wp:effectExtent l="0" t="0" r="0" b="0"/>
            <wp:wrapSquare wrapText="bothSides" distT="114300" distB="114300" distL="114300" distR="114300"/>
            <wp:docPr id="2065724912" name="image3.jpg" descr="Immagine che contiene schermata, Elementi grafici, grafica, arte&#10;&#10;Descrizione generat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5724912" name="image3.jpg" descr="Immagine che contiene schermata, Elementi grafici, grafica, arte&#10;&#10;Descrizione generata automaticamente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96056" cy="23420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DF00958" w14:textId="77777777" w:rsidR="00830EAB" w:rsidRDefault="00830EAB" w:rsidP="00830EAB">
      <w:pPr>
        <w:jc w:val="both"/>
      </w:pPr>
    </w:p>
    <w:p w14:paraId="7CA3632F" w14:textId="77777777" w:rsidR="00830EAB" w:rsidRDefault="00830EAB" w:rsidP="00830EAB">
      <w:pPr>
        <w:jc w:val="both"/>
      </w:pPr>
      <w:r>
        <w:t xml:space="preserve">Le attuali </w:t>
      </w:r>
      <w:r>
        <w:rPr>
          <w:b/>
          <w:i/>
        </w:rPr>
        <w:t>classi prime</w:t>
      </w:r>
      <w:r>
        <w:t xml:space="preserve"> del plesso di San Giusto stanno lavorando ad un nuovo progetto: </w:t>
      </w:r>
      <w:r>
        <w:rPr>
          <w:b/>
        </w:rPr>
        <w:t>“ART UNITS US”</w:t>
      </w:r>
      <w:r>
        <w:t xml:space="preserve">. </w:t>
      </w:r>
    </w:p>
    <w:p w14:paraId="232109C5" w14:textId="77777777" w:rsidR="00830EAB" w:rsidRDefault="00830EAB" w:rsidP="00830EAB">
      <w:pPr>
        <w:jc w:val="both"/>
      </w:pPr>
    </w:p>
    <w:p w14:paraId="4580A29B" w14:textId="77777777" w:rsidR="00830EAB" w:rsidRDefault="00830EAB" w:rsidP="00830EAB">
      <w:pPr>
        <w:jc w:val="both"/>
      </w:pPr>
    </w:p>
    <w:p w14:paraId="72EAFE8E" w14:textId="77777777" w:rsidR="00830EAB" w:rsidRDefault="00830EAB" w:rsidP="00830EAB">
      <w:pPr>
        <w:jc w:val="both"/>
      </w:pPr>
    </w:p>
    <w:p w14:paraId="3C347D28" w14:textId="77777777" w:rsidR="00830EAB" w:rsidRDefault="00830EAB" w:rsidP="00830EAB">
      <w:pPr>
        <w:jc w:val="both"/>
      </w:pPr>
    </w:p>
    <w:p w14:paraId="44B22CD7" w14:textId="77777777" w:rsidR="00830EAB" w:rsidRDefault="00830EAB" w:rsidP="00830EAB">
      <w:pPr>
        <w:jc w:val="both"/>
      </w:pPr>
    </w:p>
    <w:p w14:paraId="026F0E9F" w14:textId="77777777" w:rsidR="00830EAB" w:rsidRDefault="00830EAB" w:rsidP="00830EAB">
      <w:pPr>
        <w:jc w:val="both"/>
      </w:pPr>
    </w:p>
    <w:p w14:paraId="7990AD6B" w14:textId="77777777" w:rsidR="00830EAB" w:rsidRDefault="00830EAB" w:rsidP="00830EAB">
      <w:pPr>
        <w:jc w:val="both"/>
      </w:pPr>
    </w:p>
    <w:p w14:paraId="3E59E2E6" w14:textId="77777777" w:rsidR="00830EAB" w:rsidRDefault="00830EAB" w:rsidP="00830EAB">
      <w:pPr>
        <w:jc w:val="both"/>
      </w:pPr>
    </w:p>
    <w:p w14:paraId="19627A3B" w14:textId="77777777" w:rsidR="00830EAB" w:rsidRDefault="00830EAB" w:rsidP="00830EAB">
      <w:pPr>
        <w:jc w:val="both"/>
      </w:pPr>
    </w:p>
    <w:p w14:paraId="71F7F9C1" w14:textId="77777777" w:rsidR="00830EAB" w:rsidRDefault="00830EAB" w:rsidP="00830EAB">
      <w:pPr>
        <w:jc w:val="both"/>
      </w:pPr>
    </w:p>
    <w:p w14:paraId="51355686" w14:textId="77777777" w:rsidR="00830EAB" w:rsidRPr="00830EAB" w:rsidRDefault="00830EAB" w:rsidP="00830EAB">
      <w:pPr>
        <w:jc w:val="both"/>
        <w:rPr>
          <w:b/>
          <w:bCs/>
          <w:sz w:val="40"/>
          <w:szCs w:val="40"/>
        </w:rPr>
      </w:pPr>
      <w:r w:rsidRPr="00830EAB">
        <w:rPr>
          <w:b/>
          <w:bCs/>
          <w:sz w:val="40"/>
          <w:szCs w:val="40"/>
        </w:rPr>
        <w:t xml:space="preserve">Il plesso “San Giusto” è candidato al </w:t>
      </w:r>
      <w:proofErr w:type="gramStart"/>
      <w:r w:rsidRPr="00830EAB">
        <w:rPr>
          <w:b/>
          <w:bCs/>
          <w:sz w:val="40"/>
          <w:szCs w:val="40"/>
        </w:rPr>
        <w:t>riconoscimento  di</w:t>
      </w:r>
      <w:proofErr w:type="gramEnd"/>
      <w:r w:rsidRPr="00830EAB">
        <w:rPr>
          <w:b/>
          <w:bCs/>
          <w:sz w:val="40"/>
          <w:szCs w:val="40"/>
        </w:rPr>
        <w:t xml:space="preserve"> </w:t>
      </w:r>
      <w:proofErr w:type="spellStart"/>
      <w:r w:rsidRPr="00830EAB">
        <w:rPr>
          <w:b/>
          <w:bCs/>
          <w:sz w:val="40"/>
          <w:szCs w:val="40"/>
        </w:rPr>
        <w:t>eTwinning</w:t>
      </w:r>
      <w:proofErr w:type="spellEnd"/>
      <w:r w:rsidRPr="00830EAB">
        <w:rPr>
          <w:b/>
          <w:bCs/>
          <w:sz w:val="40"/>
          <w:szCs w:val="40"/>
        </w:rPr>
        <w:t xml:space="preserve"> School! </w:t>
      </w:r>
    </w:p>
    <w:p w14:paraId="064544CD" w14:textId="77777777" w:rsidR="00830EAB" w:rsidRPr="00830EAB" w:rsidRDefault="00830EAB" w:rsidP="00830EAB">
      <w:pPr>
        <w:jc w:val="both"/>
        <w:rPr>
          <w:b/>
          <w:bCs/>
        </w:rPr>
      </w:pPr>
    </w:p>
    <w:p w14:paraId="2A6D1217" w14:textId="77777777" w:rsidR="00830EAB" w:rsidRDefault="00830EAB" w:rsidP="00830EAB">
      <w:pPr>
        <w:jc w:val="center"/>
      </w:pPr>
      <w:r>
        <w:rPr>
          <w:noProof/>
        </w:rPr>
        <w:drawing>
          <wp:inline distT="114300" distB="114300" distL="114300" distR="114300" wp14:anchorId="601CA347" wp14:editId="3EE1726B">
            <wp:extent cx="1179683" cy="914109"/>
            <wp:effectExtent l="0" t="0" r="1905" b="635"/>
            <wp:docPr id="355082866" name="image2.png" descr="Immagine che contiene testo, Carattere, Elementi grafici, poster&#10;&#10;Descrizione generat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082866" name="image2.png" descr="Immagine che contiene testo, Carattere, Elementi grafici, poster&#10;&#10;Descrizione generata automaticamente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5582" cy="92642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55BB6E0" w14:textId="77777777" w:rsidR="00830EAB" w:rsidRDefault="00830EAB" w:rsidP="00830EAB">
      <w:pPr>
        <w:jc w:val="center"/>
      </w:pPr>
    </w:p>
    <w:p w14:paraId="1D41C993" w14:textId="441CF5DC" w:rsidR="00830EAB" w:rsidRDefault="00830EAB">
      <w:pPr>
        <w:jc w:val="both"/>
      </w:pPr>
      <w:r>
        <w:t xml:space="preserve">I docenti che hanno promosso e partecipato al progetto </w:t>
      </w:r>
      <w:r w:rsidR="00401FAE">
        <w:t>ottenendo l’attestato</w:t>
      </w:r>
      <w:r w:rsidR="00401FAE" w:rsidRPr="00401FAE">
        <w:rPr>
          <w:b/>
        </w:rPr>
        <w:t xml:space="preserve"> </w:t>
      </w:r>
      <w:proofErr w:type="spellStart"/>
      <w:r w:rsidR="00401FAE" w:rsidRPr="00401FAE">
        <w:rPr>
          <w:b/>
        </w:rPr>
        <w:t>eTwinning</w:t>
      </w:r>
      <w:proofErr w:type="spellEnd"/>
      <w:r w:rsidR="00401FAE" w:rsidRPr="00401FAE">
        <w:rPr>
          <w:b/>
        </w:rPr>
        <w:t xml:space="preserve"> National Quality Label</w:t>
      </w:r>
      <w:r w:rsidR="00401FAE">
        <w:rPr>
          <w:b/>
        </w:rPr>
        <w:t xml:space="preserve"> e</w:t>
      </w:r>
      <w:r w:rsidR="00401FAE">
        <w:t xml:space="preserve"> </w:t>
      </w:r>
      <w:proofErr w:type="spellStart"/>
      <w:r w:rsidR="00401FAE">
        <w:rPr>
          <w:b/>
        </w:rPr>
        <w:t>eTwinning</w:t>
      </w:r>
      <w:proofErr w:type="spellEnd"/>
      <w:r w:rsidR="00401FAE">
        <w:rPr>
          <w:b/>
        </w:rPr>
        <w:t xml:space="preserve"> </w:t>
      </w:r>
      <w:proofErr w:type="spellStart"/>
      <w:r w:rsidR="00401FAE">
        <w:rPr>
          <w:b/>
        </w:rPr>
        <w:t>European</w:t>
      </w:r>
      <w:proofErr w:type="spellEnd"/>
      <w:r w:rsidR="00401FAE">
        <w:rPr>
          <w:b/>
        </w:rPr>
        <w:t xml:space="preserve"> Quality Label</w:t>
      </w:r>
      <w:r w:rsidR="00401FAE">
        <w:t xml:space="preserve"> </w:t>
      </w:r>
      <w:r>
        <w:t>sono:</w:t>
      </w:r>
    </w:p>
    <w:p w14:paraId="11A67791" w14:textId="248C04B2" w:rsidR="00830EAB" w:rsidRDefault="00830EAB">
      <w:pPr>
        <w:jc w:val="both"/>
      </w:pPr>
      <w:proofErr w:type="spellStart"/>
      <w:r>
        <w:t>Bartiromo</w:t>
      </w:r>
      <w:proofErr w:type="spellEnd"/>
      <w:r>
        <w:t xml:space="preserve"> Viviana</w:t>
      </w:r>
    </w:p>
    <w:p w14:paraId="61828CB5" w14:textId="2C2DAE41" w:rsidR="00830EAB" w:rsidRDefault="00830EAB">
      <w:pPr>
        <w:jc w:val="both"/>
      </w:pPr>
      <w:r>
        <w:t>Giacomelli Martina</w:t>
      </w:r>
    </w:p>
    <w:p w14:paraId="29D49226" w14:textId="5E7D3C6C" w:rsidR="00830EAB" w:rsidRDefault="00830EAB">
      <w:pPr>
        <w:jc w:val="both"/>
      </w:pPr>
      <w:r>
        <w:t>Siclari Tiziana</w:t>
      </w:r>
    </w:p>
    <w:p w14:paraId="3232564B" w14:textId="11851ABD" w:rsidR="00830EAB" w:rsidRDefault="00830EAB">
      <w:pPr>
        <w:jc w:val="both"/>
      </w:pPr>
      <w:r>
        <w:t>Renna Lucia</w:t>
      </w:r>
    </w:p>
    <w:p w14:paraId="7C53DA20" w14:textId="0C871A8D" w:rsidR="00CC458F" w:rsidRPr="007D553F" w:rsidRDefault="00401FAE">
      <w:pPr>
        <w:jc w:val="both"/>
      </w:pPr>
      <w:r>
        <w:t>Genovese Franca</w:t>
      </w:r>
    </w:p>
    <w:sectPr w:rsidR="00CC458F" w:rsidRPr="007D553F">
      <w:pgSz w:w="11909" w:h="16834"/>
      <w:pgMar w:top="1440" w:right="1440" w:bottom="806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BB66BF31-0B5D-7244-8BFA-4ECF6793A676}"/>
    <w:embedBold r:id="rId2" w:fontKey="{66287E57-F713-AC43-8916-6251D6C62FAA}"/>
    <w:embedItalic r:id="rId3" w:fontKey="{B7DBF99D-D936-6744-AEC0-E368F3BCF9E6}"/>
    <w:embedBoldItalic r:id="rId4" w:fontKey="{98455EF1-15C0-864E-AB58-645AD2767AC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129A33D3-9EA1-1A46-BE96-A59B3E534CDE}"/>
  </w:font>
  <w:font w:name="Ribeye">
    <w:charset w:val="00"/>
    <w:family w:val="auto"/>
    <w:pitch w:val="default"/>
    <w:embedRegular r:id="rId6" w:fontKey="{6776C65D-E0A9-6046-A73F-8C287FD8FAE5}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Regular r:id="rId7" w:fontKey="{99F4B1F6-B5E0-8344-B08F-46FAC1C57007}"/>
    <w:embedBold r:id="rId8" w:fontKey="{36A63A03-8589-CD4D-82F6-E14DC79CE96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81B0BDCC-CB0E-E943-AE8E-E09172A86A6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CBC70F57-AAF0-CB41-9438-940D40341EF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6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458F"/>
    <w:rsid w:val="00401FAE"/>
    <w:rsid w:val="00595556"/>
    <w:rsid w:val="006361FE"/>
    <w:rsid w:val="007D553F"/>
    <w:rsid w:val="00830EAB"/>
    <w:rsid w:val="008513F5"/>
    <w:rsid w:val="00880C94"/>
    <w:rsid w:val="00B77303"/>
    <w:rsid w:val="00CC0911"/>
    <w:rsid w:val="00CC45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CBD106"/>
  <w15:docId w15:val="{F2939341-FD9D-4433-9CCB-06188D277E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ites.google.com/istitutolucianomanara.edu.it/wellbeingatschool-5sangiusto/home-page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sites.google.com/istitutolucianomanara.edu.it/the-yellow-kid-quarte-e-quinte/home-page?authuser=0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5.png"/><Relationship Id="rId4" Type="http://schemas.openxmlformats.org/officeDocument/2006/relationships/image" Target="media/image1.png"/><Relationship Id="rId9" Type="http://schemas.openxmlformats.org/officeDocument/2006/relationships/image" Target="media/image4.jp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3</Pages>
  <Words>490</Words>
  <Characters>2798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Daniele Navone</cp:lastModifiedBy>
  <cp:revision>3</cp:revision>
  <dcterms:created xsi:type="dcterms:W3CDTF">2025-01-30T07:33:00Z</dcterms:created>
  <dcterms:modified xsi:type="dcterms:W3CDTF">2025-02-04T16:55:00Z</dcterms:modified>
</cp:coreProperties>
</file>